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AB1AC" w14:textId="77777777" w:rsidR="00C726E1" w:rsidRDefault="0040471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noProof/>
          <w:lang w:eastAsia="pt-BR"/>
        </w:rPr>
        <w:drawing>
          <wp:inline distT="0" distB="0" distL="0" distR="0" wp14:anchorId="19F239BC" wp14:editId="7C9DAF25">
            <wp:extent cx="495300" cy="571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EDD6F" w14:textId="77777777" w:rsidR="00C726E1" w:rsidRDefault="0040471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UNIVERSIDADE FEDERAL DO RIO GRANDE DO NORTE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14:paraId="3ED1F63E" w14:textId="77777777" w:rsidR="00C726E1" w:rsidRDefault="0040471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17E07960" w14:textId="77777777" w:rsidR="00C726E1" w:rsidRDefault="0040471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199D0AFB" w14:textId="77777777" w:rsidR="00C726E1" w:rsidRDefault="00C726E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p w14:paraId="38BAEE04" w14:textId="77777777" w:rsidR="00C726E1" w:rsidRDefault="00C726E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8"/>
        <w:gridCol w:w="7656"/>
      </w:tblGrid>
      <w:tr w:rsidR="00C726E1" w14:paraId="20379468" w14:textId="77777777">
        <w:trPr>
          <w:trHeight w:val="699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9D715" w14:textId="77777777" w:rsidR="00C726E1" w:rsidRDefault="00C726E1">
            <w:pPr>
              <w:widowControl w:val="0"/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09CD3359" w14:textId="77777777" w:rsidR="00C726E1" w:rsidRDefault="00404711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 *</w:t>
            </w:r>
          </w:p>
        </w:tc>
      </w:tr>
      <w:tr w:rsidR="00C726E1" w14:paraId="0D50D161" w14:textId="77777777">
        <w:trPr>
          <w:trHeight w:val="3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520AB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2ED27" w14:textId="0745549A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</w:rPr>
              <w:t>ZOO0351 – Bem Estar e Comportamento Animal</w:t>
            </w:r>
          </w:p>
        </w:tc>
      </w:tr>
      <w:tr w:rsidR="00C726E1" w14:paraId="6A1A68AF" w14:textId="77777777">
        <w:trPr>
          <w:trHeight w:val="3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3267" w14:textId="77777777" w:rsidR="00C726E1" w:rsidRDefault="0040471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39427" w14:textId="78779D3F" w:rsidR="00C726E1" w:rsidRDefault="00404711">
            <w:pPr>
              <w:widowControl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X )</w:t>
            </w:r>
          </w:p>
          <w:p w14:paraId="3A576406" w14:textId="77777777" w:rsidR="00C726E1" w:rsidRDefault="00404711">
            <w:pPr>
              <w:widowControl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  <w:p w14:paraId="45A51B70" w14:textId="77777777" w:rsidR="00C726E1" w:rsidRDefault="00404711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 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C726E1" w14:paraId="727AF34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2EE8FA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C8BC6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</w:rPr>
              <w:t>2021.1</w:t>
            </w:r>
          </w:p>
        </w:tc>
      </w:tr>
      <w:tr w:rsidR="00C726E1" w14:paraId="6EB3BB5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D5095E" w14:textId="77777777" w:rsidR="00C726E1" w:rsidRDefault="0040471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55C1A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4M456</w:t>
            </w:r>
            <w:proofErr w:type="gramEnd"/>
          </w:p>
          <w:p w14:paraId="583B1C26" w14:textId="77777777" w:rsidR="00C726E1" w:rsidRDefault="00C726E1">
            <w:pPr>
              <w:widowControl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C726E1" w14:paraId="21C5F3A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25E048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D324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hAnsi="Arial" w:cs="Arial"/>
              </w:rPr>
              <w:t xml:space="preserve"> ((ZOO0302) E (ZOO0349) OU (ZOO0304))</w:t>
            </w:r>
          </w:p>
        </w:tc>
      </w:tr>
      <w:tr w:rsidR="00C726E1" w14:paraId="2FB8114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050C3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72A8B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45 h</w:t>
            </w:r>
          </w:p>
        </w:tc>
      </w:tr>
      <w:tr w:rsidR="00C726E1" w14:paraId="30DA606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CAC16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29E29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Cibele Soares Pontes e Viviane da Silva Medeiros</w:t>
            </w:r>
          </w:p>
        </w:tc>
      </w:tr>
      <w:tr w:rsidR="00C726E1" w14:paraId="00CDE7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B09978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C72D3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importância do estudo do comportamento animal para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otimização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da criação. Questões básicas no estudo do comportamento. Conceitos básicos na Teoria da Evolução e sua relação com o estudo do comportamento. Métodos utilizados no estudo do comportamento. O desenvolvimento do comportamento. Comportamentos social e reprodutivo. Comunicação animal. Comportamento alimentar. Estudos do comportamento e sua relação com a zootecnia. Histórico do cuidado com os animais. Princípios de Bem-estar animal; Ontogenia e Filogenia dos Animais de Interesse Zootécnico; Tipos de Criatórios; Fatores que influenciam o Bem-estar dos animais; Enriquecimento Ambiental; Avaliação do Bem-Estar dos Animais domésticos. Direito animal.</w:t>
            </w:r>
          </w:p>
        </w:tc>
      </w:tr>
      <w:tr w:rsidR="00C726E1" w14:paraId="59CA4C5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764C7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21E7B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importância do estudo do comportamento animal para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otimização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da criação.</w:t>
            </w:r>
          </w:p>
          <w:p w14:paraId="25F82130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Evolução do comportamento - Ontogênese do comportamento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B1DF35F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Métodos utilizados no estudo do comportamento.</w:t>
            </w:r>
          </w:p>
          <w:p w14:paraId="070E618D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Comunicação animal.</w:t>
            </w:r>
          </w:p>
          <w:p w14:paraId="4DC11020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desenvolvimento do comportamento.</w:t>
            </w:r>
          </w:p>
          <w:p w14:paraId="0294746B" w14:textId="77777777" w:rsidR="00C726E1" w:rsidRDefault="00404711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Ritmos biológicos</w:t>
            </w:r>
          </w:p>
          <w:p w14:paraId="1442E9B7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Comportamentos social e reprodutivo. (seleção sexual)</w:t>
            </w:r>
          </w:p>
          <w:p w14:paraId="660CD7D7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Comportamento alimentar.</w:t>
            </w:r>
          </w:p>
          <w:p w14:paraId="15C13317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Estudos do comportamento e sua relação com a zootecnia.</w:t>
            </w:r>
          </w:p>
          <w:p w14:paraId="2FD1C6FC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Histórico do cuidado com os animais </w:t>
            </w:r>
          </w:p>
          <w:p w14:paraId="1DCB6BEB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Princípios de Bem-estar animal;</w:t>
            </w:r>
          </w:p>
          <w:p w14:paraId="1FF7DCF5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Tipos de Criatórios;</w:t>
            </w:r>
          </w:p>
          <w:p w14:paraId="02E45A88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Tópicos sobre BEA nas diversas espécies cuidadas por humanos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D71B760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Enriquecimento Ambiental;</w:t>
            </w:r>
          </w:p>
          <w:p w14:paraId="5E94988B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Avaliação do Bem-Estar dos Animais domésticos.</w:t>
            </w:r>
          </w:p>
          <w:p w14:paraId="05AD05F5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Direito animal.</w:t>
            </w:r>
          </w:p>
        </w:tc>
      </w:tr>
      <w:tr w:rsidR="00C726E1" w14:paraId="549AA52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F7242" w14:textId="77777777" w:rsidR="00C726E1" w:rsidRDefault="0040471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BFAA0" w14:textId="2C1DA36F" w:rsidR="00C726E1" w:rsidRDefault="00F52C5C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Propiciar conhecimentos acerca do estudo do comportamento e sua importância na busca de melhores níveis de produção e do bem estar animal aplicado à </w:t>
            </w:r>
            <w:r w:rsidR="00A726C9">
              <w:rPr>
                <w:rFonts w:ascii="Arial" w:hAnsi="Arial" w:cs="Arial"/>
              </w:rPr>
              <w:t>criação de animais domésticos</w:t>
            </w:r>
            <w:r>
              <w:rPr>
                <w:rFonts w:ascii="Arial" w:hAnsi="Arial" w:cs="Arial"/>
              </w:rPr>
              <w:t>.</w:t>
            </w:r>
          </w:p>
        </w:tc>
      </w:tr>
      <w:tr w:rsidR="00C726E1" w14:paraId="5BFF768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7D3" w14:textId="77777777" w:rsidR="00C726E1" w:rsidRDefault="00C726E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590AAA02" w14:textId="77777777" w:rsidR="00C726E1" w:rsidRDefault="0040471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0928FF33" w14:textId="77777777" w:rsidR="00C726E1" w:rsidRDefault="00C726E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04D2ED4C" w14:textId="77777777" w:rsidR="00C726E1" w:rsidRDefault="00C726E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1EB4" w14:textId="77777777" w:rsidR="00C726E1" w:rsidRDefault="00404711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Metodologias síncronas:</w:t>
            </w:r>
          </w:p>
          <w:p w14:paraId="5934ABAB" w14:textId="77777777" w:rsidR="00C726E1" w:rsidRDefault="00404711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Videoconferência</w:t>
            </w:r>
          </w:p>
          <w:p w14:paraId="54AA9583" w14:textId="77777777" w:rsidR="00C726E1" w:rsidRDefault="00404711">
            <w:pPr>
              <w:widowControl w:val="0"/>
              <w:spacing w:after="0"/>
              <w:ind w:left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- Fórum Virtual</w:t>
            </w:r>
          </w:p>
          <w:p w14:paraId="2F36ACFD" w14:textId="77777777" w:rsidR="00C726E1" w:rsidRDefault="00404711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Metodologias Assíncronas</w:t>
            </w:r>
            <w:r>
              <w:rPr>
                <w:rFonts w:ascii="Arial" w:hAnsi="Arial" w:cs="Arial"/>
              </w:rPr>
              <w:t>:</w:t>
            </w:r>
          </w:p>
          <w:p w14:paraId="5F973D0D" w14:textId="77777777" w:rsidR="00C726E1" w:rsidRDefault="00404711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Videoaulas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br/>
              <w:t>- Leitura de textos</w:t>
            </w:r>
          </w:p>
          <w:p w14:paraId="480DFF14" w14:textId="77777777" w:rsidR="00C726E1" w:rsidRDefault="00404711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Trabalhos em grupo</w:t>
            </w:r>
          </w:p>
        </w:tc>
      </w:tr>
      <w:tr w:rsidR="00C726E1" w14:paraId="5E19A0A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4330C" w14:textId="77777777" w:rsidR="00C726E1" w:rsidRDefault="0040471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75129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>Processos pedagógicos: (1) Sala de aula invertida; (2) Fóruns;</w:t>
            </w:r>
          </w:p>
          <w:p w14:paraId="55519132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 xml:space="preserve">Aula síncrona conduzida na plataforma Google Meet, em dias e horários </w:t>
            </w:r>
            <w:proofErr w:type="spellStart"/>
            <w:proofErr w:type="gram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</w:t>
            </w:r>
            <w:proofErr w:type="gramEnd"/>
            <w:r>
              <w:rPr>
                <w:rFonts w:ascii="Arial" w:eastAsia="Arial" w:hAnsi="Arial" w:cs="Arial"/>
                <w:lang w:eastAsia="pt-BR"/>
              </w:rPr>
              <w:t xml:space="preserve"> de acordo com horário da disciplina no SIGAA. (3) Estudos dirigidos; (4) Ensino Baseado em Projeto Aulas síncronas conduzidas na plataforma Google Meet, em dias e horários </w:t>
            </w:r>
            <w:proofErr w:type="spellStart"/>
            <w:proofErr w:type="gram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</w:t>
            </w:r>
            <w:proofErr w:type="gramEnd"/>
            <w:r>
              <w:rPr>
                <w:rFonts w:ascii="Arial" w:eastAsia="Arial" w:hAnsi="Arial" w:cs="Arial"/>
                <w:lang w:eastAsia="pt-BR"/>
              </w:rPr>
              <w:t xml:space="preserve"> com os discentes.</w:t>
            </w:r>
          </w:p>
          <w:p w14:paraId="353C1C62" w14:textId="77777777" w:rsidR="00C726E1" w:rsidRDefault="0040471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 w:themeColor="text1"/>
                <w:lang w:eastAsia="pt-BR"/>
              </w:rPr>
              <w:t>Aulas assíncronas conduzidas via plataforma SIGAA, com arquivos eletrônicos de textos (Word e PDF), vídeos. Aulas práticas serão substituídas por vídeos explicativos.</w:t>
            </w:r>
          </w:p>
        </w:tc>
      </w:tr>
      <w:tr w:rsidR="00C726E1" w14:paraId="09926568" w14:textId="77777777">
        <w:trPr>
          <w:trHeight w:val="2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6458C" w14:textId="77777777" w:rsidR="00C726E1" w:rsidRDefault="00404711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BB9B7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. Exames escritos</w:t>
            </w:r>
          </w:p>
          <w:p w14:paraId="16D076C0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. Participação nas aulas</w:t>
            </w:r>
          </w:p>
          <w:p w14:paraId="56687259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. Leitura de textos e discussão em grupo</w:t>
            </w:r>
          </w:p>
          <w:p w14:paraId="7FF7AEEC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. Elaboração de relatórios orientados</w:t>
            </w:r>
          </w:p>
          <w:p w14:paraId="5BFE97D5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. Apresentação de seminários</w:t>
            </w:r>
          </w:p>
          <w:p w14:paraId="5113A935" w14:textId="77777777" w:rsidR="00CB5473" w:rsidRPr="00CB5473" w:rsidRDefault="00CB5473" w:rsidP="00CB5473">
            <w:pPr>
              <w:widowControl w:val="0"/>
              <w:rPr>
                <w:rFonts w:ascii="Arial" w:hAnsi="Arial" w:cs="Arial"/>
              </w:rPr>
            </w:pPr>
          </w:p>
          <w:p w14:paraId="1DE8DDD1" w14:textId="7A4F467E" w:rsidR="000568AE" w:rsidRDefault="00CB5473" w:rsidP="00CB5473">
            <w:pPr>
              <w:widowControl w:val="0"/>
              <w:rPr>
                <w:rFonts w:ascii="Arial" w:hAnsi="Arial" w:cs="Arial"/>
              </w:rPr>
            </w:pPr>
            <w:r w:rsidRPr="00CB5473">
              <w:rPr>
                <w:rFonts w:ascii="Arial" w:hAnsi="Arial" w:cs="Arial"/>
              </w:rPr>
              <w:t>Número de avaliações formais: 02</w:t>
            </w:r>
          </w:p>
        </w:tc>
      </w:tr>
    </w:tbl>
    <w:p w14:paraId="50490F63" w14:textId="77777777" w:rsidR="00C726E1" w:rsidRDefault="00C726E1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1DE0232E" w14:textId="77777777" w:rsidR="00C726E1" w:rsidRDefault="00C726E1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43FCF63A" w14:textId="77777777" w:rsidR="00C726E1" w:rsidRDefault="00C726E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5A7EE277" w14:textId="77777777" w:rsidR="00C726E1" w:rsidRDefault="00C726E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50C2CF70" w14:textId="77777777" w:rsidR="00C726E1" w:rsidRDefault="0040471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5C9CDE37" w14:textId="77777777" w:rsidR="00C726E1" w:rsidRDefault="00C726E1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C726E1" w14:paraId="413DDA30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5DEB7" w14:textId="77777777" w:rsidR="00C726E1" w:rsidRDefault="00404711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C726E1" w14:paraId="6D2E844A" w14:textId="77777777">
        <w:trPr>
          <w:trHeight w:val="560"/>
        </w:trPr>
        <w:tc>
          <w:tcPr>
            <w:tcW w:w="97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36C1" w14:textId="77777777" w:rsidR="00C726E1" w:rsidRDefault="00ED62F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0">
              <w:r w:rsidR="00404711">
                <w:rPr>
                  <w:rStyle w:val="LinkdaInternet"/>
                  <w:rFonts w:ascii="Arial" w:eastAsia="Arial" w:hAnsi="Arial" w:cs="Arial"/>
                  <w:color w:val="0000FF"/>
                </w:rPr>
                <w:t>http://www.periodicos.uem.br/</w:t>
              </w:r>
            </w:hyperlink>
          </w:p>
          <w:p w14:paraId="738989B7" w14:textId="77777777" w:rsidR="00C726E1" w:rsidRDefault="00ED62F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hyperlink r:id="rId11">
              <w:r w:rsidR="00404711">
                <w:rPr>
                  <w:rStyle w:val="LinkdaInternet"/>
                  <w:rFonts w:ascii="Arial" w:eastAsia="Arial" w:hAnsi="Arial" w:cs="Arial"/>
                  <w:color w:val="0000FF"/>
                </w:rPr>
                <w:t>https://www.scielo.br/</w:t>
              </w:r>
            </w:hyperlink>
          </w:p>
          <w:p w14:paraId="7E751834" w14:textId="77777777" w:rsidR="00C726E1" w:rsidRDefault="00C726E1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</w:p>
        </w:tc>
      </w:tr>
    </w:tbl>
    <w:p w14:paraId="2C95FF66" w14:textId="77777777" w:rsidR="00C726E1" w:rsidRDefault="00C726E1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173B0EB" w14:textId="77777777" w:rsidR="00C726E1" w:rsidRDefault="00404711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>REFERÊNCIAS COMPLEMENTARES:</w:t>
      </w:r>
    </w:p>
    <w:tbl>
      <w:tblPr>
        <w:tblStyle w:val="Style15"/>
        <w:tblW w:w="9640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C726E1" w14:paraId="04AC2D4B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D814" w14:textId="77777777" w:rsidR="00C726E1" w:rsidRDefault="00404711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C726E1" w14:paraId="08DBF1BA" w14:textId="77777777">
        <w:trPr>
          <w:trHeight w:val="560"/>
        </w:trPr>
        <w:tc>
          <w:tcPr>
            <w:tcW w:w="9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2484C" w14:textId="77777777" w:rsidR="00C726E1" w:rsidRDefault="00404711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>Animal Welfare [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recurso</w:t>
            </w:r>
            <w:proofErr w:type="spell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eletrônico</w:t>
            </w:r>
            <w:proofErr w:type="spellEnd"/>
            <w:proofErr w:type="gram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] :</w:t>
            </w:r>
            <w:proofErr w:type="gram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Competing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 xml:space="preserve">   Conceptions and Their Ethical Implications / 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editado</w:t>
            </w:r>
            <w:proofErr w:type="spell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 xml:space="preserve">   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>por</w:t>
            </w:r>
            <w:proofErr w:type="spell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t xml:space="preserve"> Richard P. Haynes. - Dordrecht: Springer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>   Netherlands, 2008.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>   XXV, 162 p. digital.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  <w:t>   ISBN: 9781402086199</w:t>
            </w:r>
          </w:p>
          <w:p w14:paraId="5BAC7256" w14:textId="77777777" w:rsidR="00C726E1" w:rsidRDefault="00404711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lang w:val="en-US"/>
              </w:rPr>
              <w:br/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t>Comportamento animal: teoria e prática pedagógica /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br/>
              <w:t xml:space="preserve">   Eduardo Bessa, Ana 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t>Arnt</w:t>
            </w:r>
            <w:proofErr w:type="spell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t>, organizadores. - Porto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br/>
              <w:t>   Alegre: Mediação, 2011.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br/>
              <w:t>   159 p.: il.; 23 cm.</w:t>
            </w:r>
          </w:p>
          <w:p w14:paraId="01AB2836" w14:textId="77777777" w:rsidR="00C726E1" w:rsidRDefault="00404711">
            <w:pPr>
              <w:spacing w:line="240" w:lineRule="auto"/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>Comportamento animal / Maria Emília Yamamoto, Gilson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br/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   Luiz </w:t>
            </w:r>
            <w:proofErr w:type="spell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>Volpato</w:t>
            </w:r>
            <w:proofErr w:type="spell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 (organizadores). - Natal: EDUFRN, 2007.</w:t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</w:rPr>
              <w:br/>
            </w:r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   296 p.: il.; </w:t>
            </w:r>
            <w:proofErr w:type="gramStart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>26cm</w:t>
            </w:r>
            <w:proofErr w:type="gramEnd"/>
            <w:r>
              <w:rPr>
                <w:rFonts w:ascii="Courier New" w:eastAsia="Arial" w:hAnsi="Courier New" w:cs="Courier New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1E32405D" w14:textId="77777777" w:rsidR="00C726E1" w:rsidRDefault="00404711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Compreendendo o bem-estar animal: a ciência no seu contexto cultural / David </w:t>
            </w:r>
            <w:proofErr w:type="gramStart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Fraser ;</w:t>
            </w:r>
            <w:proofErr w:type="gramEnd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 Tradução José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Antonio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Freganesi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. - Londrina: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Eduel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, 2012.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   434p</w:t>
            </w:r>
            <w:proofErr w:type="gramStart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.:</w:t>
            </w:r>
            <w:proofErr w:type="gramEnd"/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 xml:space="preserve"> il.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shd w:val="clear" w:color="auto" w:fill="FFFFFF"/>
              </w:rPr>
              <w:t>   ISBN: 9788572166034</w:t>
            </w:r>
          </w:p>
        </w:tc>
      </w:tr>
    </w:tbl>
    <w:p w14:paraId="78D5310D" w14:textId="77777777" w:rsidR="00C726E1" w:rsidRDefault="00C726E1"/>
    <w:p w14:paraId="25C7C0AD" w14:textId="77777777" w:rsidR="00C726E1" w:rsidRDefault="00C726E1"/>
    <w:p w14:paraId="7B37778C" w14:textId="77777777" w:rsidR="00C726E1" w:rsidRDefault="00C726E1"/>
    <w:sectPr w:rsidR="00C726E1">
      <w:headerReference w:type="default" r:id="rId12"/>
      <w:footerReference w:type="default" r:id="rId13"/>
      <w:pgSz w:w="11906" w:h="16838"/>
      <w:pgMar w:top="1758" w:right="1134" w:bottom="1276" w:left="1701" w:header="1701" w:footer="1134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92F0B" w14:textId="77777777" w:rsidR="00ED62F6" w:rsidRDefault="00ED62F6">
      <w:pPr>
        <w:spacing w:after="0" w:line="240" w:lineRule="auto"/>
      </w:pPr>
      <w:r>
        <w:separator/>
      </w:r>
    </w:p>
  </w:endnote>
  <w:endnote w:type="continuationSeparator" w:id="0">
    <w:p w14:paraId="70DACB45" w14:textId="77777777" w:rsidR="00ED62F6" w:rsidRDefault="00ED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F2CC1" w14:textId="77777777" w:rsidR="00C726E1" w:rsidRDefault="00C726E1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6318B" w14:textId="77777777" w:rsidR="00ED62F6" w:rsidRDefault="00ED62F6">
      <w:pPr>
        <w:spacing w:after="0" w:line="240" w:lineRule="auto"/>
      </w:pPr>
      <w:r>
        <w:separator/>
      </w:r>
    </w:p>
  </w:footnote>
  <w:footnote w:type="continuationSeparator" w:id="0">
    <w:p w14:paraId="615ED2D7" w14:textId="77777777" w:rsidR="00ED62F6" w:rsidRDefault="00ED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F249C" w14:textId="77777777" w:rsidR="00C726E1" w:rsidRDefault="00C726E1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A5D"/>
    <w:multiLevelType w:val="multilevel"/>
    <w:tmpl w:val="6AA2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C0B431C"/>
    <w:multiLevelType w:val="multilevel"/>
    <w:tmpl w:val="964A3F1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nsid w:val="219F0CB8"/>
    <w:multiLevelType w:val="multilevel"/>
    <w:tmpl w:val="601E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3BDA6C1D"/>
    <w:multiLevelType w:val="multilevel"/>
    <w:tmpl w:val="E416D6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3D67838"/>
    <w:multiLevelType w:val="multilevel"/>
    <w:tmpl w:val="BC2E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5BDF3F46"/>
    <w:multiLevelType w:val="multilevel"/>
    <w:tmpl w:val="39BA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6E1"/>
    <w:rsid w:val="000568AE"/>
    <w:rsid w:val="000958F6"/>
    <w:rsid w:val="00117CE1"/>
    <w:rsid w:val="00400DD1"/>
    <w:rsid w:val="00404711"/>
    <w:rsid w:val="004C3C5F"/>
    <w:rsid w:val="006C67A4"/>
    <w:rsid w:val="00A726C9"/>
    <w:rsid w:val="00C13A80"/>
    <w:rsid w:val="00C726E1"/>
    <w:rsid w:val="00CB5473"/>
    <w:rsid w:val="00E92CED"/>
    <w:rsid w:val="00ED62F6"/>
    <w:rsid w:val="00F5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C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Pr>
      <w:color w:val="0000FF" w:themeColor="hyperlink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tulo2Char">
    <w:name w:val="Título 2 Char"/>
    <w:basedOn w:val="Fontepargpadro"/>
    <w:link w:val="Ttulo2"/>
    <w:uiPriority w:val="1"/>
    <w:qFormat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rnimoHTML">
    <w:name w:val="HTML Acronym"/>
    <w:basedOn w:val="Fontepargpadro"/>
    <w:uiPriority w:val="99"/>
    <w:semiHidden/>
    <w:unhideWhenUsed/>
    <w:qFormat/>
    <w:rsid w:val="00421693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table" w:customStyle="1" w:styleId="Style12">
    <w:name w:val="_Style 12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Pr>
      <w:color w:val="0000FF" w:themeColor="hyperlink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tulo2Char">
    <w:name w:val="Título 2 Char"/>
    <w:basedOn w:val="Fontepargpadro"/>
    <w:link w:val="Ttulo2"/>
    <w:uiPriority w:val="1"/>
    <w:qFormat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rnimoHTML">
    <w:name w:val="HTML Acronym"/>
    <w:basedOn w:val="Fontepargpadro"/>
    <w:uiPriority w:val="99"/>
    <w:semiHidden/>
    <w:unhideWhenUsed/>
    <w:qFormat/>
    <w:rsid w:val="00421693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table" w:customStyle="1" w:styleId="Style12">
    <w:name w:val="_Style 12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cielo.br/pdf/cr/v32n2/a10v32n2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iodicos.uem.br/ojs/index.php/EspacoAcademico/article/view/4054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2021-09-20T13:05:00Z</dcterms:created>
  <dcterms:modified xsi:type="dcterms:W3CDTF">2021-09-20T13:05:00Z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